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7539" w14:textId="48222554" w:rsidR="003A7A27" w:rsidRPr="00A852F9" w:rsidRDefault="003A7A27" w:rsidP="003A7A27">
      <w:pPr>
        <w:spacing w:line="276" w:lineRule="auto"/>
        <w:rPr>
          <w:sz w:val="32"/>
          <w:szCs w:val="32"/>
        </w:rPr>
      </w:pPr>
      <w:r w:rsidRPr="00A852F9">
        <w:rPr>
          <w:b/>
          <w:bCs/>
          <w:sz w:val="32"/>
          <w:szCs w:val="32"/>
        </w:rPr>
        <w:t xml:space="preserve">Midea </w:t>
      </w:r>
      <w:r w:rsidR="00792D8F">
        <w:rPr>
          <w:b/>
          <w:bCs/>
          <w:sz w:val="32"/>
          <w:szCs w:val="32"/>
        </w:rPr>
        <w:t xml:space="preserve">thuisbatterij </w:t>
      </w:r>
      <w:r w:rsidRPr="00A852F9">
        <w:rPr>
          <w:b/>
          <w:bCs/>
          <w:sz w:val="32"/>
          <w:szCs w:val="32"/>
        </w:rPr>
        <w:t>marketing teksten</w:t>
      </w:r>
    </w:p>
    <w:p w14:paraId="270E047E" w14:textId="77777777" w:rsidR="003A7A27" w:rsidRDefault="003A7A27" w:rsidP="003A7A27">
      <w:pPr>
        <w:spacing w:line="276" w:lineRule="auto"/>
      </w:pPr>
    </w:p>
    <w:p w14:paraId="642B73FF" w14:textId="04F2F970" w:rsidR="00792D8F" w:rsidRPr="00A852F9" w:rsidRDefault="00792D8F" w:rsidP="003A7A27">
      <w:pPr>
        <w:spacing w:line="276" w:lineRule="auto"/>
      </w:pPr>
      <w:r w:rsidRPr="00792D8F">
        <w:rPr>
          <w:b/>
          <w:bCs/>
        </w:rPr>
        <w:t>Let op:</w:t>
      </w:r>
      <w:r>
        <w:t xml:space="preserve"> Voor zoekmachine optimalisatie, neem deze teksten niet 1 op 1 over.</w:t>
      </w:r>
    </w:p>
    <w:p w14:paraId="1ED8DE6D" w14:textId="77777777" w:rsidR="003A7A27" w:rsidRPr="00A852F9" w:rsidRDefault="003A7A27" w:rsidP="003A7A27">
      <w:pPr>
        <w:spacing w:line="276" w:lineRule="auto"/>
      </w:pPr>
    </w:p>
    <w:p w14:paraId="5FCF281E" w14:textId="77777777" w:rsidR="003A7A27" w:rsidRPr="003A7A27" w:rsidRDefault="003A7A27" w:rsidP="003A7A27">
      <w:pPr>
        <w:spacing w:line="276" w:lineRule="auto"/>
        <w:rPr>
          <w:b/>
          <w:bCs/>
          <w:sz w:val="28"/>
          <w:szCs w:val="28"/>
        </w:rPr>
      </w:pPr>
      <w:r w:rsidRPr="003A7A27">
        <w:rPr>
          <w:b/>
          <w:bCs/>
          <w:sz w:val="28"/>
          <w:szCs w:val="28"/>
        </w:rPr>
        <w:t>De Midea thuisbatterij</w:t>
      </w:r>
    </w:p>
    <w:p w14:paraId="2942F8A4" w14:textId="77777777" w:rsidR="003A7A27" w:rsidRDefault="003A7A27" w:rsidP="003A7A27">
      <w:pPr>
        <w:spacing w:line="276" w:lineRule="auto"/>
      </w:pPr>
      <w:r w:rsidRPr="003A7A27">
        <w:t>De thuisbatterij van Midea biedt een breed scala aan functionaliteiten en is inzetbaar in elk huishouden, zowel met als zonder zonnepanelen. Door middel van slimme aansturing wordt jouw energieverbruik optimaal beheerd, gebaseerd op dynamische energieprijzen, weersvoorspellingen en individueel verbruikspatroon. Dit zorgt ervoor dat jouw energierekening altijd zo laag mogelijk blijft.</w:t>
      </w:r>
    </w:p>
    <w:p w14:paraId="4F38503B" w14:textId="77777777" w:rsidR="003A7A27" w:rsidRPr="003A7A27" w:rsidRDefault="003A7A27" w:rsidP="003A7A27">
      <w:pPr>
        <w:spacing w:line="276" w:lineRule="auto"/>
      </w:pPr>
    </w:p>
    <w:p w14:paraId="09497B15" w14:textId="153E75E4" w:rsidR="003A7A27" w:rsidRPr="003A7A27" w:rsidRDefault="003A7A27" w:rsidP="003A7A27">
      <w:pPr>
        <w:spacing w:line="276" w:lineRule="auto"/>
      </w:pPr>
      <w:r w:rsidRPr="003A7A27">
        <w:t>De Midea thuisbatterijen zijn krachtig, hebben een levensduur van 6.000 laadcycli, een productgarantie van 10 jaar</w:t>
      </w:r>
      <w:r w:rsidR="00792D8F">
        <w:t xml:space="preserve">, presteren optimaal van </w:t>
      </w:r>
      <w:r w:rsidR="00792D8F" w:rsidRPr="00792D8F">
        <w:t>-20°C tot 50°C</w:t>
      </w:r>
      <w:r w:rsidR="00792D8F">
        <w:t xml:space="preserve">, </w:t>
      </w:r>
      <w:r w:rsidRPr="003A7A27">
        <w:t xml:space="preserve">en </w:t>
      </w:r>
      <w:r w:rsidR="00792D8F">
        <w:t xml:space="preserve">hebben </w:t>
      </w:r>
      <w:r w:rsidRPr="003A7A27">
        <w:t>een terugverdientijd van 4 tot 7 jaar.</w:t>
      </w:r>
    </w:p>
    <w:p w14:paraId="63037D63" w14:textId="77777777" w:rsidR="003A7A27" w:rsidRDefault="003A7A27" w:rsidP="003A7A27">
      <w:pPr>
        <w:spacing w:line="276" w:lineRule="auto"/>
      </w:pPr>
    </w:p>
    <w:p w14:paraId="3D784565" w14:textId="77777777" w:rsidR="003A7A27" w:rsidRPr="003A7A27" w:rsidRDefault="003A7A27" w:rsidP="003A7A27">
      <w:pPr>
        <w:spacing w:line="276" w:lineRule="auto"/>
      </w:pPr>
    </w:p>
    <w:p w14:paraId="17EE37FA" w14:textId="48A79DF7" w:rsidR="003A7A27" w:rsidRPr="003A7A27" w:rsidRDefault="003A7A27" w:rsidP="003A7A27">
      <w:pPr>
        <w:spacing w:line="276" w:lineRule="auto"/>
        <w:rPr>
          <w:b/>
          <w:bCs/>
          <w:sz w:val="28"/>
          <w:szCs w:val="28"/>
        </w:rPr>
      </w:pPr>
      <w:r w:rsidRPr="003A7A27">
        <w:rPr>
          <w:b/>
          <w:bCs/>
          <w:sz w:val="28"/>
          <w:szCs w:val="28"/>
        </w:rPr>
        <w:t>Capaciteit</w:t>
      </w:r>
    </w:p>
    <w:p w14:paraId="28E632B6" w14:textId="17C77956" w:rsidR="003A7A27" w:rsidRDefault="003A7A27" w:rsidP="003A7A27">
      <w:pPr>
        <w:spacing w:line="276" w:lineRule="auto"/>
      </w:pPr>
      <w:r w:rsidRPr="003A7A27">
        <w:t xml:space="preserve">De juiste capaciteit van een thuisbatterij speelt een cruciale rol als je het maximale uit je batterij wilt halen. </w:t>
      </w:r>
      <w:r>
        <w:t>De thuisbatterij is m</w:t>
      </w:r>
      <w:r w:rsidRPr="003A7A27">
        <w:t>odulair op te bouwen van 5 tot 40 kWh</w:t>
      </w:r>
      <w:r>
        <w:t xml:space="preserve">. Ook na de installatie is het thuisbatterijsysteem eenvoudig uit te breiden voor wanneer de energiebehoefte van het huishouden groeit. </w:t>
      </w:r>
      <w:r w:rsidRPr="003A7A27">
        <w:t>Streef je naar volledige zelfvoorziening? Hoe hoger de capaciteit, hoe meer energie je kunt opslaan en hoe langer je kunt profiteren van groene stroom.</w:t>
      </w:r>
    </w:p>
    <w:p w14:paraId="1FD3341F" w14:textId="77777777" w:rsidR="003A7A27" w:rsidRPr="003A7A27" w:rsidRDefault="003A7A27" w:rsidP="003A7A27">
      <w:pPr>
        <w:spacing w:line="276" w:lineRule="auto"/>
      </w:pPr>
    </w:p>
    <w:p w14:paraId="22342F22" w14:textId="77777777" w:rsidR="003A7A27" w:rsidRPr="003A7A27" w:rsidRDefault="003A7A27" w:rsidP="003A7A27">
      <w:pPr>
        <w:spacing w:line="276" w:lineRule="auto"/>
      </w:pPr>
      <w:r w:rsidRPr="003A7A27">
        <w:t>Neem contact met ons op om te kijken hoeveel capaciteit voor jouw huishouden ideaal is.</w:t>
      </w:r>
    </w:p>
    <w:p w14:paraId="74901ACD" w14:textId="77777777" w:rsidR="003A7A27" w:rsidRPr="003A7A27" w:rsidRDefault="003A7A27" w:rsidP="003A7A27">
      <w:pPr>
        <w:spacing w:line="276" w:lineRule="auto"/>
      </w:pPr>
    </w:p>
    <w:p w14:paraId="4700FBF9" w14:textId="77777777" w:rsidR="003A7A27" w:rsidRPr="003A7A27" w:rsidRDefault="003A7A27" w:rsidP="003A7A27">
      <w:pPr>
        <w:spacing w:line="276" w:lineRule="auto"/>
      </w:pPr>
    </w:p>
    <w:p w14:paraId="7C2ECCCE" w14:textId="77777777" w:rsidR="003A7A27" w:rsidRPr="003A7A27" w:rsidRDefault="003A7A27" w:rsidP="003A7A27">
      <w:pPr>
        <w:spacing w:line="276" w:lineRule="auto"/>
        <w:rPr>
          <w:sz w:val="28"/>
          <w:szCs w:val="28"/>
        </w:rPr>
      </w:pPr>
      <w:r w:rsidRPr="003A7A27">
        <w:rPr>
          <w:b/>
          <w:bCs/>
          <w:sz w:val="28"/>
          <w:szCs w:val="28"/>
        </w:rPr>
        <w:t>Waar plaats je jouw thuisbatterij?</w:t>
      </w:r>
    </w:p>
    <w:p w14:paraId="2A73F1D3" w14:textId="77E9F528" w:rsidR="003A7A27" w:rsidRPr="003A7A27" w:rsidRDefault="003A7A27" w:rsidP="003A7A27">
      <w:pPr>
        <w:spacing w:line="276" w:lineRule="auto"/>
      </w:pPr>
      <w:r w:rsidRPr="003A7A27">
        <w:t>De Midea thuisbatterijen bieden flexibele installatiemogelijkheden en kunnen op diverse plaatsen in huis worden geplaatst, zoals op zolder, in de schuur, het washok</w:t>
      </w:r>
      <w:r>
        <w:t xml:space="preserve"> </w:t>
      </w:r>
      <w:r w:rsidRPr="003A7A27">
        <w:t>of buiten onder een afdak</w:t>
      </w:r>
      <w:r>
        <w:t>je</w:t>
      </w:r>
      <w:r w:rsidRPr="003A7A27">
        <w:t>. Samen met de installateur kies je de beste locatie voor jouw situatie. Dankzij het robuuste IP65-ontwerp en een slimme zelfverwarmingsfunctie zijn de batterijen bestand tegen zowel vocht</w:t>
      </w:r>
      <w:r>
        <w:t>, hitte,</w:t>
      </w:r>
      <w:r w:rsidRPr="003A7A27">
        <w:t xml:space="preserve"> als extreme kou.</w:t>
      </w:r>
    </w:p>
    <w:p w14:paraId="39237EB7" w14:textId="77777777" w:rsidR="003A7A27" w:rsidRDefault="003A7A27">
      <w:pPr>
        <w:rPr>
          <w:b/>
          <w:bCs/>
          <w:sz w:val="28"/>
          <w:szCs w:val="28"/>
        </w:rPr>
      </w:pPr>
      <w:r>
        <w:rPr>
          <w:b/>
          <w:bCs/>
          <w:sz w:val="28"/>
          <w:szCs w:val="28"/>
        </w:rPr>
        <w:br w:type="page"/>
      </w:r>
    </w:p>
    <w:p w14:paraId="0BCF6A62" w14:textId="2282202E" w:rsidR="003A7A27" w:rsidRPr="003A7A27" w:rsidRDefault="00792D8F" w:rsidP="003A7A27">
      <w:pPr>
        <w:spacing w:line="276" w:lineRule="auto"/>
        <w:rPr>
          <w:b/>
          <w:bCs/>
          <w:sz w:val="28"/>
          <w:szCs w:val="28"/>
        </w:rPr>
      </w:pPr>
      <w:r>
        <w:rPr>
          <w:b/>
          <w:bCs/>
          <w:sz w:val="28"/>
          <w:szCs w:val="28"/>
        </w:rPr>
        <w:lastRenderedPageBreak/>
        <w:t>Bespaar en verdien</w:t>
      </w:r>
      <w:r w:rsidR="003A7A27" w:rsidRPr="003A7A27">
        <w:rPr>
          <w:b/>
          <w:bCs/>
          <w:sz w:val="28"/>
          <w:szCs w:val="28"/>
        </w:rPr>
        <w:t xml:space="preserve"> met je thuisbatterij</w:t>
      </w:r>
    </w:p>
    <w:p w14:paraId="2F30ECCC" w14:textId="4E608A10" w:rsidR="003A7A27" w:rsidRDefault="003A7A27" w:rsidP="003A7A27">
      <w:pPr>
        <w:spacing w:line="276" w:lineRule="auto"/>
      </w:pPr>
      <w:r>
        <w:t>De i</w:t>
      </w:r>
      <w:r w:rsidRPr="003A7A27">
        <w:t xml:space="preserve">ntelligente thuisbatterijen </w:t>
      </w:r>
      <w:r>
        <w:t xml:space="preserve">van Midea past </w:t>
      </w:r>
      <w:r w:rsidRPr="003A7A27">
        <w:t xml:space="preserve">zich aan </w:t>
      </w:r>
      <w:r>
        <w:t>dynamische</w:t>
      </w:r>
      <w:r w:rsidRPr="003A7A27">
        <w:t xml:space="preserve"> stroomtarieven aan, die op verschillende momenten per dag fluctueren. Ze laden automatisch op wanneer de stroomprijs laag is, zodat de opgeslagen energie later op de dag tegen een hogere prijs verkocht kan worden.</w:t>
      </w:r>
      <w:r>
        <w:t xml:space="preserve"> De thuisbatterij is te koppelen aan alle dynamische contracten.</w:t>
      </w:r>
    </w:p>
    <w:p w14:paraId="230CABEA" w14:textId="77777777" w:rsidR="003A7A27" w:rsidRPr="003A7A27" w:rsidRDefault="003A7A27" w:rsidP="003A7A27">
      <w:pPr>
        <w:spacing w:line="276" w:lineRule="auto"/>
      </w:pPr>
    </w:p>
    <w:p w14:paraId="2898C851" w14:textId="41ED7AAF" w:rsidR="003A7A27" w:rsidRDefault="003A7A27" w:rsidP="003A7A27">
      <w:pPr>
        <w:spacing w:line="276" w:lineRule="auto"/>
      </w:pPr>
      <w:r w:rsidRPr="003A7A27">
        <w:t>Wanneer je jouw thuisbatterij koppelt aan Frank Energie, kun je het maximale rendement behalen. Frank Energie handelt namelijk op de onbalansmarkt. Dit werkt als volgt: Op verschillende momenten per dag ontstaat er onbalans op het elektriciteitsnet, wat betekent dat de vraag en het aanbod van energie niet precies overeenkomen. Op deze momenten kan Frank Energie jouw batterij opladen of ontladen om het net te ondersteunen</w:t>
      </w:r>
      <w:r w:rsidR="00792D8F">
        <w:t>. Hier</w:t>
      </w:r>
      <w:r w:rsidRPr="003A7A27">
        <w:t>voor ontvang je een extra vergoeding.</w:t>
      </w:r>
      <w:r>
        <w:t xml:space="preserve"> </w:t>
      </w:r>
      <w:r w:rsidRPr="003A7A27">
        <w:t>Zo levert je thuisbatterij niet alleen energie, maar ook een sneller rendement en extra inkomsten.</w:t>
      </w:r>
    </w:p>
    <w:p w14:paraId="782E1B8B" w14:textId="77777777" w:rsidR="003A7A27" w:rsidRDefault="003A7A27" w:rsidP="003A7A27">
      <w:pPr>
        <w:spacing w:line="276" w:lineRule="auto"/>
      </w:pPr>
    </w:p>
    <w:p w14:paraId="07E09235" w14:textId="3F387883" w:rsidR="003A7A27" w:rsidRPr="003A7A27" w:rsidRDefault="003A7A27" w:rsidP="003A7A27">
      <w:pPr>
        <w:spacing w:line="276" w:lineRule="auto"/>
      </w:pPr>
      <w:r>
        <w:t xml:space="preserve">Een reden voor aanschaf van een thuisbatterij kan zijn </w:t>
      </w:r>
      <w:r w:rsidR="00792D8F">
        <w:t xml:space="preserve">voor klimaatoverwegingen, </w:t>
      </w:r>
      <w:r>
        <w:t xml:space="preserve">te willen </w:t>
      </w:r>
      <w:r w:rsidR="00792D8F">
        <w:t xml:space="preserve">besparen en </w:t>
      </w:r>
      <w:r>
        <w:t xml:space="preserve">verdienen, of </w:t>
      </w:r>
      <w:r w:rsidR="00792D8F">
        <w:t xml:space="preserve">voorbereid willen zijn op </w:t>
      </w:r>
      <w:r>
        <w:t xml:space="preserve">de afschaffing van de salderingsregeling. </w:t>
      </w:r>
      <w:r w:rsidRPr="003A7A27">
        <w:t xml:space="preserve">Ook wordt er vaak gekozen voor een thuisbatterij om </w:t>
      </w:r>
      <w:r w:rsidR="00792D8F">
        <w:t>energie on</w:t>
      </w:r>
      <w:r w:rsidRPr="003A7A27">
        <w:t xml:space="preserve">afhankelijker te zijn en zelf de controle over de eigen </w:t>
      </w:r>
      <w:r w:rsidR="00792D8F">
        <w:t>opgewekte stroom</w:t>
      </w:r>
      <w:r w:rsidRPr="003A7A27">
        <w:t xml:space="preserve"> te hebben.</w:t>
      </w:r>
    </w:p>
    <w:p w14:paraId="084999E2" w14:textId="77777777" w:rsidR="003A7A27" w:rsidRPr="003A7A27" w:rsidRDefault="003A7A27" w:rsidP="003A7A27">
      <w:pPr>
        <w:spacing w:line="276" w:lineRule="auto"/>
      </w:pPr>
    </w:p>
    <w:p w14:paraId="38E7F38B" w14:textId="77777777" w:rsidR="003A7A27" w:rsidRDefault="003A7A27" w:rsidP="003A7A27">
      <w:pPr>
        <w:spacing w:line="276" w:lineRule="auto"/>
      </w:pPr>
    </w:p>
    <w:p w14:paraId="3576E560" w14:textId="21C104D4" w:rsidR="003A7A27" w:rsidRPr="003A7A27" w:rsidRDefault="003A7A27" w:rsidP="003A7A27">
      <w:pPr>
        <w:spacing w:line="276" w:lineRule="auto"/>
        <w:rPr>
          <w:sz w:val="28"/>
          <w:szCs w:val="28"/>
        </w:rPr>
      </w:pPr>
      <w:proofErr w:type="spellStart"/>
      <w:r w:rsidRPr="003A7A27">
        <w:rPr>
          <w:b/>
          <w:bCs/>
          <w:sz w:val="28"/>
          <w:szCs w:val="28"/>
        </w:rPr>
        <w:t>SmartHome</w:t>
      </w:r>
      <w:proofErr w:type="spellEnd"/>
      <w:r w:rsidRPr="003A7A27">
        <w:rPr>
          <w:b/>
          <w:bCs/>
          <w:sz w:val="28"/>
          <w:szCs w:val="28"/>
        </w:rPr>
        <w:t xml:space="preserve"> app</w:t>
      </w:r>
    </w:p>
    <w:p w14:paraId="2D4A7176" w14:textId="2561E5E4" w:rsidR="003A7A27" w:rsidRPr="003A7A27" w:rsidRDefault="003A7A27" w:rsidP="003A7A27">
      <w:pPr>
        <w:spacing w:line="276" w:lineRule="auto"/>
      </w:pPr>
      <w:r w:rsidRPr="003A7A27">
        <w:t xml:space="preserve">Met de </w:t>
      </w:r>
      <w:proofErr w:type="spellStart"/>
      <w:r w:rsidRPr="003A7A27">
        <w:t>SmartHome</w:t>
      </w:r>
      <w:proofErr w:type="spellEnd"/>
      <w:r w:rsidR="00792D8F">
        <w:t xml:space="preserve"> </w:t>
      </w:r>
      <w:r w:rsidRPr="003A7A27">
        <w:t xml:space="preserve">app is er </w:t>
      </w:r>
      <w:proofErr w:type="spellStart"/>
      <w:r w:rsidRPr="003A7A27">
        <w:t>realtime</w:t>
      </w:r>
      <w:proofErr w:type="spellEnd"/>
      <w:r w:rsidRPr="003A7A27">
        <w:t xml:space="preserve"> inzicht te krijgen in de prestaties en het handelen, zowel in het heden als in het verleden. De app maakt gebruik van AI om de energiebehoefte te leren kennen, integreert weersvoorspellingen en koopt stroom in tegen dynamische prijzen. Het energiesysteem wordt automatisch via de app bijgewerkt, zodat het altijd beschikt over de nieuwste functies en verbeteringen.</w:t>
      </w:r>
    </w:p>
    <w:p w14:paraId="1BEF90B0" w14:textId="77777777" w:rsidR="003A7A27" w:rsidRDefault="003A7A27" w:rsidP="003A7A27">
      <w:pPr>
        <w:spacing w:line="276" w:lineRule="auto"/>
      </w:pPr>
    </w:p>
    <w:p w14:paraId="020214CF" w14:textId="77777777" w:rsidR="003A7A27" w:rsidRPr="003A7A27" w:rsidRDefault="003A7A27" w:rsidP="003A7A27">
      <w:pPr>
        <w:spacing w:line="276" w:lineRule="auto"/>
      </w:pPr>
    </w:p>
    <w:p w14:paraId="508E7B17" w14:textId="37BD2BC7" w:rsidR="003A7A27" w:rsidRDefault="003A7A27" w:rsidP="003A7A27">
      <w:pPr>
        <w:spacing w:line="276" w:lineRule="auto"/>
      </w:pPr>
      <w:r w:rsidRPr="003A7A27">
        <w:rPr>
          <w:b/>
          <w:bCs/>
          <w:sz w:val="28"/>
          <w:szCs w:val="28"/>
        </w:rPr>
        <w:t>Geïntegreerd back</w:t>
      </w:r>
      <w:r>
        <w:rPr>
          <w:b/>
          <w:bCs/>
          <w:sz w:val="28"/>
          <w:szCs w:val="28"/>
        </w:rPr>
        <w:t>-</w:t>
      </w:r>
      <w:r w:rsidRPr="003A7A27">
        <w:rPr>
          <w:b/>
          <w:bCs/>
          <w:sz w:val="28"/>
          <w:szCs w:val="28"/>
        </w:rPr>
        <w:t>up systeem</w:t>
      </w:r>
      <w:r w:rsidRPr="003A7A27">
        <w:br/>
        <w:t>Het systeem kan volledig onafhankelijk van het net draaien, ideaal voor zelfvoorzienende huishoudens of als back-up bij stroomuitval</w:t>
      </w:r>
      <w:r w:rsidR="00792D8F">
        <w:t>.</w:t>
      </w:r>
    </w:p>
    <w:p w14:paraId="028EC146" w14:textId="77777777" w:rsidR="003A7A27" w:rsidRDefault="003A7A27" w:rsidP="003A7A27">
      <w:pPr>
        <w:spacing w:line="276" w:lineRule="auto"/>
      </w:pPr>
    </w:p>
    <w:p w14:paraId="4A70E1E5" w14:textId="77777777" w:rsidR="003A7A27" w:rsidRDefault="003A7A27" w:rsidP="003A7A27">
      <w:pPr>
        <w:spacing w:line="276" w:lineRule="auto"/>
      </w:pPr>
    </w:p>
    <w:p w14:paraId="7A946444" w14:textId="078D91EA" w:rsidR="003A7A27" w:rsidRDefault="003A7A27" w:rsidP="003A7A27">
      <w:pPr>
        <w:spacing w:line="276" w:lineRule="auto"/>
      </w:pPr>
      <w:r>
        <w:t xml:space="preserve">------------ </w:t>
      </w:r>
    </w:p>
    <w:p w14:paraId="1143678D" w14:textId="77777777" w:rsidR="003A7A27" w:rsidRDefault="003A7A27" w:rsidP="003A7A27">
      <w:pPr>
        <w:spacing w:line="276" w:lineRule="auto"/>
      </w:pPr>
    </w:p>
    <w:p w14:paraId="58DA7693" w14:textId="37BED1BD" w:rsidR="003A7A27" w:rsidRDefault="003A7A27" w:rsidP="003A7A27">
      <w:pPr>
        <w:spacing w:line="276" w:lineRule="auto"/>
      </w:pPr>
      <w:r w:rsidRPr="003A7A27">
        <w:rPr>
          <w:i/>
          <w:iCs/>
        </w:rPr>
        <w:t>Heeft u nog vragen, opmerkingen of wensen over de teksten of het marketingmateriaal van MHelios by Midea? Neem dan gerust contact met ons op</w:t>
      </w:r>
      <w:r w:rsidR="00A852F9">
        <w:rPr>
          <w:i/>
          <w:iCs/>
        </w:rPr>
        <w:t xml:space="preserve"> via mail: </w:t>
      </w:r>
      <w:hyperlink r:id="rId6" w:history="1">
        <w:r w:rsidR="00A852F9" w:rsidRPr="00C748AB">
          <w:rPr>
            <w:rStyle w:val="Hyperlink"/>
            <w:i/>
            <w:iCs/>
          </w:rPr>
          <w:t>info@mheliosbymidea.nl</w:t>
        </w:r>
      </w:hyperlink>
      <w:r w:rsidR="00A852F9">
        <w:rPr>
          <w:i/>
          <w:iCs/>
        </w:rPr>
        <w:t xml:space="preserve"> of bel ons op </w:t>
      </w:r>
      <w:r w:rsidR="00A852F9" w:rsidRPr="00A852F9">
        <w:rPr>
          <w:i/>
          <w:iCs/>
        </w:rPr>
        <w:t>085 - 800 12 11</w:t>
      </w:r>
      <w:r w:rsidR="00A852F9">
        <w:rPr>
          <w:i/>
          <w:iCs/>
        </w:rPr>
        <w:t>.</w:t>
      </w:r>
    </w:p>
    <w:sectPr w:rsidR="003A7A2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FB81" w14:textId="77777777" w:rsidR="00780066" w:rsidRDefault="00780066" w:rsidP="003A7A27">
      <w:r>
        <w:separator/>
      </w:r>
    </w:p>
  </w:endnote>
  <w:endnote w:type="continuationSeparator" w:id="0">
    <w:p w14:paraId="2834ACF4" w14:textId="77777777" w:rsidR="00780066" w:rsidRDefault="00780066" w:rsidP="003A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483979"/>
      <w:docPartObj>
        <w:docPartGallery w:val="Page Numbers (Bottom of Page)"/>
        <w:docPartUnique/>
      </w:docPartObj>
    </w:sdtPr>
    <w:sdtContent>
      <w:p w14:paraId="434E7A92" w14:textId="6F486C30" w:rsidR="003A7A27" w:rsidRDefault="003A7A27" w:rsidP="001568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95DC0" w14:textId="77777777" w:rsidR="003A7A27" w:rsidRDefault="003A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7012584"/>
      <w:docPartObj>
        <w:docPartGallery w:val="Page Numbers (Bottom of Page)"/>
        <w:docPartUnique/>
      </w:docPartObj>
    </w:sdtPr>
    <w:sdtContent>
      <w:p w14:paraId="0035A61D" w14:textId="67C35F08" w:rsidR="003A7A27" w:rsidRDefault="003A7A27" w:rsidP="001568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CB1D72" w14:textId="77777777" w:rsidR="003A7A27" w:rsidRDefault="003A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1C40" w14:textId="77777777" w:rsidR="00780066" w:rsidRDefault="00780066" w:rsidP="003A7A27">
      <w:r>
        <w:separator/>
      </w:r>
    </w:p>
  </w:footnote>
  <w:footnote w:type="continuationSeparator" w:id="0">
    <w:p w14:paraId="23F6C117" w14:textId="77777777" w:rsidR="00780066" w:rsidRDefault="00780066" w:rsidP="003A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27"/>
    <w:rsid w:val="0002595A"/>
    <w:rsid w:val="003A7A27"/>
    <w:rsid w:val="006C75C4"/>
    <w:rsid w:val="00780066"/>
    <w:rsid w:val="00792D8F"/>
    <w:rsid w:val="007C7CD4"/>
    <w:rsid w:val="008156D4"/>
    <w:rsid w:val="00A852F9"/>
    <w:rsid w:val="00C86D08"/>
    <w:rsid w:val="00F67AAD"/>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7EDA"/>
  <w15:chartTrackingRefBased/>
  <w15:docId w15:val="{966ED91E-F4FE-9943-9E9B-5AD94D1E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3A7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A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A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A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A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A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A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A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A27"/>
    <w:rPr>
      <w:rFonts w:asciiTheme="majorHAnsi" w:eastAsiaTheme="majorEastAsia" w:hAnsiTheme="majorHAnsi" w:cstheme="majorBidi"/>
      <w:color w:val="2F5496" w:themeColor="accent1" w:themeShade="BF"/>
      <w:sz w:val="40"/>
      <w:szCs w:val="40"/>
      <w:lang w:val="nl-NL"/>
    </w:rPr>
  </w:style>
  <w:style w:type="character" w:customStyle="1" w:styleId="Heading2Char">
    <w:name w:val="Heading 2 Char"/>
    <w:basedOn w:val="DefaultParagraphFont"/>
    <w:link w:val="Heading2"/>
    <w:uiPriority w:val="9"/>
    <w:semiHidden/>
    <w:rsid w:val="003A7A27"/>
    <w:rPr>
      <w:rFonts w:asciiTheme="majorHAnsi" w:eastAsiaTheme="majorEastAsia" w:hAnsiTheme="majorHAnsi" w:cstheme="majorBidi"/>
      <w:color w:val="2F5496" w:themeColor="accent1" w:themeShade="BF"/>
      <w:sz w:val="32"/>
      <w:szCs w:val="32"/>
      <w:lang w:val="nl-NL"/>
    </w:rPr>
  </w:style>
  <w:style w:type="character" w:customStyle="1" w:styleId="Heading3Char">
    <w:name w:val="Heading 3 Char"/>
    <w:basedOn w:val="DefaultParagraphFont"/>
    <w:link w:val="Heading3"/>
    <w:uiPriority w:val="9"/>
    <w:semiHidden/>
    <w:rsid w:val="003A7A27"/>
    <w:rPr>
      <w:rFonts w:eastAsiaTheme="majorEastAsia" w:cstheme="majorBidi"/>
      <w:color w:val="2F5496" w:themeColor="accent1" w:themeShade="BF"/>
      <w:sz w:val="28"/>
      <w:szCs w:val="28"/>
      <w:lang w:val="nl-NL"/>
    </w:rPr>
  </w:style>
  <w:style w:type="character" w:customStyle="1" w:styleId="Heading4Char">
    <w:name w:val="Heading 4 Char"/>
    <w:basedOn w:val="DefaultParagraphFont"/>
    <w:link w:val="Heading4"/>
    <w:uiPriority w:val="9"/>
    <w:semiHidden/>
    <w:rsid w:val="003A7A27"/>
    <w:rPr>
      <w:rFonts w:eastAsiaTheme="majorEastAsia" w:cstheme="majorBidi"/>
      <w:i/>
      <w:iCs/>
      <w:color w:val="2F5496" w:themeColor="accent1" w:themeShade="BF"/>
      <w:lang w:val="nl-NL"/>
    </w:rPr>
  </w:style>
  <w:style w:type="character" w:customStyle="1" w:styleId="Heading5Char">
    <w:name w:val="Heading 5 Char"/>
    <w:basedOn w:val="DefaultParagraphFont"/>
    <w:link w:val="Heading5"/>
    <w:uiPriority w:val="9"/>
    <w:semiHidden/>
    <w:rsid w:val="003A7A27"/>
    <w:rPr>
      <w:rFonts w:eastAsiaTheme="majorEastAsia" w:cstheme="majorBidi"/>
      <w:color w:val="2F5496" w:themeColor="accent1" w:themeShade="BF"/>
      <w:lang w:val="nl-NL"/>
    </w:rPr>
  </w:style>
  <w:style w:type="character" w:customStyle="1" w:styleId="Heading6Char">
    <w:name w:val="Heading 6 Char"/>
    <w:basedOn w:val="DefaultParagraphFont"/>
    <w:link w:val="Heading6"/>
    <w:uiPriority w:val="9"/>
    <w:semiHidden/>
    <w:rsid w:val="003A7A27"/>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3A7A27"/>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3A7A27"/>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3A7A27"/>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3A7A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A27"/>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3A7A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A27"/>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3A7A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7A27"/>
    <w:rPr>
      <w:i/>
      <w:iCs/>
      <w:color w:val="404040" w:themeColor="text1" w:themeTint="BF"/>
      <w:lang w:val="nl-NL"/>
    </w:rPr>
  </w:style>
  <w:style w:type="paragraph" w:styleId="ListParagraph">
    <w:name w:val="List Paragraph"/>
    <w:basedOn w:val="Normal"/>
    <w:uiPriority w:val="34"/>
    <w:qFormat/>
    <w:rsid w:val="003A7A27"/>
    <w:pPr>
      <w:ind w:left="720"/>
      <w:contextualSpacing/>
    </w:pPr>
  </w:style>
  <w:style w:type="character" w:styleId="IntenseEmphasis">
    <w:name w:val="Intense Emphasis"/>
    <w:basedOn w:val="DefaultParagraphFont"/>
    <w:uiPriority w:val="21"/>
    <w:qFormat/>
    <w:rsid w:val="003A7A27"/>
    <w:rPr>
      <w:i/>
      <w:iCs/>
      <w:color w:val="2F5496" w:themeColor="accent1" w:themeShade="BF"/>
    </w:rPr>
  </w:style>
  <w:style w:type="paragraph" w:styleId="IntenseQuote">
    <w:name w:val="Intense Quote"/>
    <w:basedOn w:val="Normal"/>
    <w:next w:val="Normal"/>
    <w:link w:val="IntenseQuoteChar"/>
    <w:uiPriority w:val="30"/>
    <w:qFormat/>
    <w:rsid w:val="003A7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A27"/>
    <w:rPr>
      <w:i/>
      <w:iCs/>
      <w:color w:val="2F5496" w:themeColor="accent1" w:themeShade="BF"/>
      <w:lang w:val="nl-NL"/>
    </w:rPr>
  </w:style>
  <w:style w:type="character" w:styleId="IntenseReference">
    <w:name w:val="Intense Reference"/>
    <w:basedOn w:val="DefaultParagraphFont"/>
    <w:uiPriority w:val="32"/>
    <w:qFormat/>
    <w:rsid w:val="003A7A27"/>
    <w:rPr>
      <w:b/>
      <w:bCs/>
      <w:smallCaps/>
      <w:color w:val="2F5496" w:themeColor="accent1" w:themeShade="BF"/>
      <w:spacing w:val="5"/>
    </w:rPr>
  </w:style>
  <w:style w:type="paragraph" w:styleId="Footer">
    <w:name w:val="footer"/>
    <w:basedOn w:val="Normal"/>
    <w:link w:val="FooterChar"/>
    <w:uiPriority w:val="99"/>
    <w:unhideWhenUsed/>
    <w:rsid w:val="003A7A27"/>
    <w:pPr>
      <w:tabs>
        <w:tab w:val="center" w:pos="4680"/>
        <w:tab w:val="right" w:pos="9360"/>
      </w:tabs>
    </w:pPr>
  </w:style>
  <w:style w:type="character" w:customStyle="1" w:styleId="FooterChar">
    <w:name w:val="Footer Char"/>
    <w:basedOn w:val="DefaultParagraphFont"/>
    <w:link w:val="Footer"/>
    <w:uiPriority w:val="99"/>
    <w:rsid w:val="003A7A27"/>
    <w:rPr>
      <w:lang w:val="nl-NL"/>
    </w:rPr>
  </w:style>
  <w:style w:type="character" w:styleId="PageNumber">
    <w:name w:val="page number"/>
    <w:basedOn w:val="DefaultParagraphFont"/>
    <w:uiPriority w:val="99"/>
    <w:semiHidden/>
    <w:unhideWhenUsed/>
    <w:rsid w:val="003A7A27"/>
  </w:style>
  <w:style w:type="character" w:styleId="Hyperlink">
    <w:name w:val="Hyperlink"/>
    <w:basedOn w:val="DefaultParagraphFont"/>
    <w:uiPriority w:val="99"/>
    <w:unhideWhenUsed/>
    <w:rsid w:val="00A852F9"/>
    <w:rPr>
      <w:color w:val="0563C1" w:themeColor="hyperlink"/>
      <w:u w:val="single"/>
    </w:rPr>
  </w:style>
  <w:style w:type="character" w:styleId="UnresolvedMention">
    <w:name w:val="Unresolved Mention"/>
    <w:basedOn w:val="DefaultParagraphFont"/>
    <w:uiPriority w:val="99"/>
    <w:semiHidden/>
    <w:unhideWhenUsed/>
    <w:rsid w:val="00A85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3344">
      <w:bodyDiv w:val="1"/>
      <w:marLeft w:val="0"/>
      <w:marRight w:val="0"/>
      <w:marTop w:val="0"/>
      <w:marBottom w:val="0"/>
      <w:divBdr>
        <w:top w:val="none" w:sz="0" w:space="0" w:color="auto"/>
        <w:left w:val="none" w:sz="0" w:space="0" w:color="auto"/>
        <w:bottom w:val="none" w:sz="0" w:space="0" w:color="auto"/>
        <w:right w:val="none" w:sz="0" w:space="0" w:color="auto"/>
      </w:divBdr>
    </w:div>
    <w:div w:id="6670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heliosbymidea.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Zwaan</dc:creator>
  <cp:keywords/>
  <dc:description/>
  <cp:lastModifiedBy>Jeroen Zwaan</cp:lastModifiedBy>
  <cp:revision>4</cp:revision>
  <dcterms:created xsi:type="dcterms:W3CDTF">2024-10-30T14:07:00Z</dcterms:created>
  <dcterms:modified xsi:type="dcterms:W3CDTF">2025-07-01T07:42:00Z</dcterms:modified>
</cp:coreProperties>
</file>